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A8" w:rsidRDefault="005304A8" w:rsidP="009B5CDE">
      <w:pPr>
        <w:shd w:val="clear" w:color="auto" w:fill="FFFFFF"/>
        <w:jc w:val="both"/>
        <w:rPr>
          <w:rFonts w:ascii="Calibri" w:hAnsi="Calibri"/>
          <w:sz w:val="23"/>
          <w:szCs w:val="23"/>
        </w:rPr>
      </w:pPr>
      <w:bookmarkStart w:id="0" w:name="_GoBack"/>
      <w:bookmarkEnd w:id="0"/>
      <w:r>
        <w:rPr>
          <w:rFonts w:ascii="Calibri" w:hAnsi="Calibri"/>
          <w:sz w:val="23"/>
          <w:szCs w:val="23"/>
        </w:rPr>
        <w:t>Kaixo lagunak</w:t>
      </w:r>
    </w:p>
    <w:p w:rsidR="005304A8" w:rsidRPr="006974DE" w:rsidRDefault="005304A8" w:rsidP="009B5CDE">
      <w:pPr>
        <w:shd w:val="clear" w:color="auto" w:fill="FFFFFF"/>
        <w:jc w:val="both"/>
        <w:rPr>
          <w:rFonts w:ascii="Calibri" w:hAnsi="Calibri"/>
          <w:sz w:val="23"/>
          <w:szCs w:val="23"/>
        </w:rPr>
      </w:pPr>
    </w:p>
    <w:p w:rsidR="005304A8" w:rsidRPr="005304A8" w:rsidRDefault="005304A8" w:rsidP="009B5CDE">
      <w:pPr>
        <w:shd w:val="clear" w:color="auto" w:fill="FFFFFF"/>
        <w:jc w:val="both"/>
        <w:rPr>
          <w:rFonts w:ascii="Calibri" w:hAnsi="Calibri"/>
        </w:rPr>
      </w:pPr>
      <w:r>
        <w:rPr>
          <w:rFonts w:ascii="Calibri" w:hAnsi="Calibri"/>
        </w:rPr>
        <w:t xml:space="preserve">Desde </w:t>
      </w:r>
      <w:r w:rsidRPr="005304A8">
        <w:rPr>
          <w:rFonts w:ascii="Calibri" w:hAnsi="Calibri"/>
        </w:rPr>
        <w:t xml:space="preserve">Martxoak 3 Elkartea - Asociación de Víctimas 3 de Marzo </w:t>
      </w:r>
      <w:r>
        <w:rPr>
          <w:rFonts w:ascii="Calibri" w:hAnsi="Calibri"/>
        </w:rPr>
        <w:t xml:space="preserve">queremos  expresar públicamente el más sincero </w:t>
      </w:r>
      <w:r w:rsidRPr="005304A8">
        <w:rPr>
          <w:rFonts w:ascii="Calibri" w:hAnsi="Calibri"/>
        </w:rPr>
        <w:t xml:space="preserve"> agradecimiento a todas las personas que han hecho posible la colocación de esta escultura. Porque este no es un logro exclusivo nuestro</w:t>
      </w:r>
      <w:r>
        <w:rPr>
          <w:rFonts w:ascii="Calibri" w:hAnsi="Calibri"/>
        </w:rPr>
        <w:t xml:space="preserve">, este logro es </w:t>
      </w:r>
      <w:r w:rsidR="00B26BC3">
        <w:rPr>
          <w:rFonts w:ascii="Calibri" w:hAnsi="Calibri"/>
        </w:rPr>
        <w:t xml:space="preserve"> de todas aquella</w:t>
      </w:r>
      <w:r w:rsidRPr="005304A8">
        <w:rPr>
          <w:rFonts w:ascii="Calibri" w:hAnsi="Calibri"/>
        </w:rPr>
        <w:t>s</w:t>
      </w:r>
      <w:r w:rsidR="00B26BC3">
        <w:rPr>
          <w:rFonts w:ascii="Calibri" w:hAnsi="Calibri"/>
        </w:rPr>
        <w:t xml:space="preserve"> personas </w:t>
      </w:r>
      <w:r w:rsidRPr="005304A8">
        <w:rPr>
          <w:rFonts w:ascii="Calibri" w:hAnsi="Calibri"/>
        </w:rPr>
        <w:t xml:space="preserve"> que han mantenido viva la memoria del 3 de marzo y los valores que representa. Es un logro de</w:t>
      </w:r>
      <w:r>
        <w:rPr>
          <w:rFonts w:ascii="Calibri" w:hAnsi="Calibri"/>
        </w:rPr>
        <w:t xml:space="preserve"> las miles de </w:t>
      </w:r>
      <w:r w:rsidRPr="005304A8">
        <w:rPr>
          <w:rFonts w:ascii="Calibri" w:hAnsi="Calibri"/>
        </w:rPr>
        <w:t>s voces que nunca han callado</w:t>
      </w:r>
      <w:r>
        <w:rPr>
          <w:rFonts w:ascii="Calibri" w:hAnsi="Calibri"/>
        </w:rPr>
        <w:t xml:space="preserve"> y que desde  </w:t>
      </w:r>
      <w:r w:rsidRPr="005304A8">
        <w:rPr>
          <w:rFonts w:ascii="Calibri" w:hAnsi="Calibri"/>
        </w:rPr>
        <w:t xml:space="preserve"> el mismo día en que la policía masacró aquella asamblea obrera</w:t>
      </w:r>
      <w:r>
        <w:rPr>
          <w:rFonts w:ascii="Calibri" w:hAnsi="Calibri"/>
        </w:rPr>
        <w:t xml:space="preserve"> </w:t>
      </w:r>
      <w:r w:rsidRPr="005304A8">
        <w:rPr>
          <w:rFonts w:ascii="Calibri" w:hAnsi="Calibri"/>
        </w:rPr>
        <w:t xml:space="preserve"> han</w:t>
      </w:r>
      <w:r w:rsidR="0073620C">
        <w:rPr>
          <w:rFonts w:ascii="Calibri" w:hAnsi="Calibri"/>
        </w:rPr>
        <w:t xml:space="preserve"> venido reclamando </w:t>
      </w:r>
      <w:r w:rsidRPr="005304A8">
        <w:rPr>
          <w:rFonts w:ascii="Calibri" w:hAnsi="Calibri"/>
        </w:rPr>
        <w:t xml:space="preserve"> Verdad, Justicia y depuración de responsabilidades</w:t>
      </w:r>
      <w:r w:rsidR="00194248">
        <w:rPr>
          <w:rFonts w:ascii="Calibri" w:hAnsi="Calibri"/>
        </w:rPr>
        <w:t>,</w:t>
      </w:r>
      <w:r w:rsidR="0073620C">
        <w:rPr>
          <w:rFonts w:ascii="Calibri" w:hAnsi="Calibri"/>
        </w:rPr>
        <w:t xml:space="preserve"> y exigiendo </w:t>
      </w:r>
      <w:r w:rsidRPr="005304A8">
        <w:rPr>
          <w:rFonts w:ascii="Calibri" w:hAnsi="Calibri"/>
        </w:rPr>
        <w:t xml:space="preserve"> Memoria contra el olvido. Reiteramo</w:t>
      </w:r>
      <w:r w:rsidR="00194248">
        <w:rPr>
          <w:rFonts w:ascii="Calibri" w:hAnsi="Calibri"/>
        </w:rPr>
        <w:t xml:space="preserve">s nuestro agradecimiento a toda esa gente </w:t>
      </w:r>
      <w:r w:rsidRPr="005304A8">
        <w:rPr>
          <w:rFonts w:ascii="Calibri" w:hAnsi="Calibri"/>
        </w:rPr>
        <w:t xml:space="preserve"> que</w:t>
      </w:r>
      <w:r w:rsidR="0073620C">
        <w:rPr>
          <w:rFonts w:ascii="Calibri" w:hAnsi="Calibri"/>
        </w:rPr>
        <w:t xml:space="preserve"> día tras día, año tras año nos vienen acompañando </w:t>
      </w:r>
      <w:r w:rsidRPr="005304A8">
        <w:rPr>
          <w:rFonts w:ascii="Calibri" w:hAnsi="Calibri"/>
        </w:rPr>
        <w:t xml:space="preserve"> en esta lucha</w:t>
      </w:r>
      <w:r w:rsidR="0090490A">
        <w:rPr>
          <w:rFonts w:ascii="Calibri" w:hAnsi="Calibri"/>
        </w:rPr>
        <w:t>. De  manera especial h</w:t>
      </w:r>
      <w:r w:rsidR="0073620C">
        <w:rPr>
          <w:rFonts w:ascii="Calibri" w:hAnsi="Calibri"/>
        </w:rPr>
        <w:t>oy queremos recordar a cuatro de esas</w:t>
      </w:r>
      <w:r w:rsidR="0090490A">
        <w:rPr>
          <w:rFonts w:ascii="Calibri" w:hAnsi="Calibri"/>
        </w:rPr>
        <w:t xml:space="preserve"> entrañables </w:t>
      </w:r>
      <w:r w:rsidR="0073620C">
        <w:rPr>
          <w:rFonts w:ascii="Calibri" w:hAnsi="Calibri"/>
        </w:rPr>
        <w:t>personas</w:t>
      </w:r>
      <w:r w:rsidR="0090490A">
        <w:rPr>
          <w:rFonts w:ascii="Calibri" w:hAnsi="Calibri"/>
        </w:rPr>
        <w:t xml:space="preserve"> que tanto nos han apoyado y que han  fallecido</w:t>
      </w:r>
      <w:r w:rsidR="0073620C">
        <w:rPr>
          <w:rFonts w:ascii="Calibri" w:hAnsi="Calibri"/>
        </w:rPr>
        <w:t xml:space="preserve"> recientemente: Jesús estrada, Kepa Txintxurreta, Bixen Fernández y Sabin Arana.</w:t>
      </w:r>
    </w:p>
    <w:p w:rsidR="005304A8" w:rsidRPr="005304A8" w:rsidRDefault="005304A8" w:rsidP="009B5CDE">
      <w:pPr>
        <w:shd w:val="clear" w:color="auto" w:fill="FFFFFF"/>
        <w:jc w:val="both"/>
        <w:rPr>
          <w:rFonts w:ascii="Calibri" w:hAnsi="Calibri"/>
        </w:rPr>
      </w:pPr>
    </w:p>
    <w:p w:rsidR="005304A8" w:rsidRDefault="0090490A" w:rsidP="009B5CDE">
      <w:pPr>
        <w:jc w:val="both"/>
        <w:rPr>
          <w:rFonts w:ascii="Calibri" w:hAnsi="Calibri"/>
        </w:rPr>
      </w:pPr>
      <w:r>
        <w:rPr>
          <w:rFonts w:ascii="Calibri" w:hAnsi="Calibri"/>
        </w:rPr>
        <w:t>Con  este acto culminamos e</w:t>
      </w:r>
      <w:r w:rsidR="005304A8" w:rsidRPr="005304A8">
        <w:rPr>
          <w:rFonts w:ascii="Calibri" w:hAnsi="Calibri"/>
        </w:rPr>
        <w:t>l camino iniciado en el Ayuntamiento</w:t>
      </w:r>
      <w:r>
        <w:rPr>
          <w:rFonts w:ascii="Calibri" w:hAnsi="Calibri"/>
        </w:rPr>
        <w:t xml:space="preserve"> a principios de este mismo año. </w:t>
      </w:r>
      <w:r w:rsidR="005304A8" w:rsidRPr="005304A8">
        <w:rPr>
          <w:rFonts w:ascii="Calibri" w:hAnsi="Calibri"/>
        </w:rPr>
        <w:t xml:space="preserve"> Entonces, tras la retirada de los murales colocados en la valla de esta iglesia y la</w:t>
      </w:r>
      <w:r w:rsidR="00006B76">
        <w:rPr>
          <w:rFonts w:ascii="Calibri" w:hAnsi="Calibri"/>
        </w:rPr>
        <w:t xml:space="preserve"> posterior </w:t>
      </w:r>
      <w:r w:rsidR="005304A8" w:rsidRPr="005304A8">
        <w:rPr>
          <w:rFonts w:ascii="Calibri" w:hAnsi="Calibri"/>
        </w:rPr>
        <w:t xml:space="preserve"> polémica suscitada, se llevó una propuesta a todos los grupos políticos con </w:t>
      </w:r>
      <w:r w:rsidR="00006B76">
        <w:rPr>
          <w:rFonts w:ascii="Calibri" w:hAnsi="Calibri"/>
        </w:rPr>
        <w:t xml:space="preserve">representación municipal. La </w:t>
      </w:r>
      <w:r w:rsidR="005304A8" w:rsidRPr="005304A8">
        <w:rPr>
          <w:rFonts w:ascii="Calibri" w:hAnsi="Calibri"/>
        </w:rPr>
        <w:t xml:space="preserve"> iniciativa trasladaba al </w:t>
      </w:r>
      <w:r w:rsidR="00006B76">
        <w:rPr>
          <w:rFonts w:ascii="Calibri" w:hAnsi="Calibri"/>
        </w:rPr>
        <w:t>C</w:t>
      </w:r>
      <w:r w:rsidR="005304A8" w:rsidRPr="005304A8">
        <w:rPr>
          <w:rFonts w:ascii="Calibri" w:hAnsi="Calibri"/>
        </w:rPr>
        <w:t>onsistorio</w:t>
      </w:r>
      <w:r>
        <w:rPr>
          <w:rFonts w:ascii="Calibri" w:hAnsi="Calibri"/>
        </w:rPr>
        <w:t xml:space="preserve"> la necesidad de un R</w:t>
      </w:r>
      <w:r w:rsidR="005304A8" w:rsidRPr="005304A8">
        <w:rPr>
          <w:rFonts w:ascii="Calibri" w:hAnsi="Calibri"/>
        </w:rPr>
        <w:t>ecordatorio permanente</w:t>
      </w:r>
      <w:r w:rsidR="00006B76">
        <w:rPr>
          <w:rFonts w:ascii="Calibri" w:hAnsi="Calibri"/>
        </w:rPr>
        <w:t xml:space="preserve"> en un espacio público</w:t>
      </w:r>
      <w:r w:rsidR="005304A8" w:rsidRPr="005304A8">
        <w:rPr>
          <w:rFonts w:ascii="Calibri" w:hAnsi="Calibri"/>
        </w:rPr>
        <w:t xml:space="preserve"> a las víctimas</w:t>
      </w:r>
      <w:r w:rsidR="00006B76">
        <w:rPr>
          <w:rFonts w:ascii="Calibri" w:hAnsi="Calibri"/>
        </w:rPr>
        <w:t xml:space="preserve"> del 3 de marzo,  </w:t>
      </w:r>
      <w:r w:rsidR="005304A8" w:rsidRPr="005304A8">
        <w:rPr>
          <w:rFonts w:ascii="Calibri" w:hAnsi="Calibri"/>
        </w:rPr>
        <w:t xml:space="preserve"> que a la vez cumpliera el objetivo de explicar  in situ los hechos ocurridos. La petición fue aprobada y hoy se convierte en una realidad. </w:t>
      </w:r>
    </w:p>
    <w:p w:rsidR="00441F29" w:rsidRDefault="00441F29" w:rsidP="009B5CDE">
      <w:pPr>
        <w:jc w:val="both"/>
        <w:rPr>
          <w:rFonts w:ascii="Calibri" w:hAnsi="Calibri"/>
        </w:rPr>
      </w:pPr>
    </w:p>
    <w:p w:rsidR="00441F29" w:rsidRPr="005304A8" w:rsidRDefault="00441F29" w:rsidP="009B5CDE">
      <w:pPr>
        <w:jc w:val="both"/>
        <w:rPr>
          <w:rFonts w:ascii="Calibri" w:hAnsi="Calibri"/>
        </w:rPr>
      </w:pPr>
      <w:r>
        <w:rPr>
          <w:rFonts w:ascii="Calibri" w:hAnsi="Calibri"/>
        </w:rPr>
        <w:t>Esperamos y deseamos que el total apoyo de los grupos políticos hoy aquí también representados sea sincero y sentido y no se limite a un mero formalismo protocolario. Debe servir para empezar a corregir la discriminación y trato diferenciado que hemos sufrido las víctimas de la violencia ejercida desde el Estado. A igual vulneración igual trato y reconocimiento. Es la vía para caminar hacia una plena</w:t>
      </w:r>
      <w:r w:rsidR="007A4DF7">
        <w:rPr>
          <w:rFonts w:ascii="Calibri" w:hAnsi="Calibri"/>
        </w:rPr>
        <w:t xml:space="preserve"> y total </w:t>
      </w:r>
      <w:r>
        <w:rPr>
          <w:rFonts w:ascii="Calibri" w:hAnsi="Calibri"/>
        </w:rPr>
        <w:t xml:space="preserve"> normalización y convivencia.</w:t>
      </w:r>
    </w:p>
    <w:p w:rsidR="005304A8" w:rsidRPr="005304A8" w:rsidRDefault="005304A8" w:rsidP="009B5CDE">
      <w:pPr>
        <w:shd w:val="clear" w:color="auto" w:fill="FFFFFF"/>
        <w:jc w:val="both"/>
        <w:rPr>
          <w:rFonts w:ascii="Calibri" w:hAnsi="Calibri"/>
        </w:rPr>
      </w:pPr>
    </w:p>
    <w:p w:rsidR="005304A8" w:rsidRPr="005304A8" w:rsidRDefault="005304A8" w:rsidP="009B5CDE">
      <w:pPr>
        <w:shd w:val="clear" w:color="auto" w:fill="FFFFFF"/>
        <w:jc w:val="both"/>
        <w:rPr>
          <w:rFonts w:ascii="Calibri" w:hAnsi="Calibri"/>
        </w:rPr>
      </w:pPr>
      <w:r w:rsidRPr="005304A8">
        <w:rPr>
          <w:rFonts w:ascii="Calibri" w:hAnsi="Calibri"/>
        </w:rPr>
        <w:t>Al igual que el espectacular mura</w:t>
      </w:r>
      <w:r w:rsidR="00006B76">
        <w:rPr>
          <w:rFonts w:ascii="Calibri" w:hAnsi="Calibri"/>
        </w:rPr>
        <w:t xml:space="preserve">l que hemos inaugurado hace tres </w:t>
      </w:r>
      <w:r w:rsidRPr="005304A8">
        <w:rPr>
          <w:rFonts w:ascii="Calibri" w:hAnsi="Calibri"/>
        </w:rPr>
        <w:t xml:space="preserve"> semanas, esta escultura visibiliza unos hechos que, no nos olvidemos, la versión oficial siempre ha tratado de  tergiversar y de ocultar. Por lo tanto, es un nuevo instrumento para denunciar la actuación criminal que ahogó en sangre tantos sueños de libertad. Es la prueba de que</w:t>
      </w:r>
      <w:r w:rsidR="00194248">
        <w:rPr>
          <w:rFonts w:ascii="Calibri" w:hAnsi="Calibri"/>
        </w:rPr>
        <w:t xml:space="preserve"> </w:t>
      </w:r>
      <w:r w:rsidRPr="005304A8">
        <w:rPr>
          <w:rFonts w:ascii="Calibri" w:hAnsi="Calibri"/>
        </w:rPr>
        <w:t>Vitoria-Gasteiz no olvida la masacre que se saldó con cinco obreros asesinados y tampoco a los</w:t>
      </w:r>
      <w:r w:rsidR="00006B76">
        <w:rPr>
          <w:rFonts w:ascii="Calibri" w:hAnsi="Calibri"/>
        </w:rPr>
        <w:t xml:space="preserve"> otros dos  jóvenes </w:t>
      </w:r>
      <w:r w:rsidRPr="005304A8">
        <w:rPr>
          <w:rFonts w:ascii="Calibri" w:hAnsi="Calibri"/>
        </w:rPr>
        <w:t xml:space="preserve"> que murieron víctimas de la represión policial en las manifestaciones solidarias de Tarragona y Basauri. .La memoria de</w:t>
      </w:r>
      <w:r w:rsidR="00006B76">
        <w:rPr>
          <w:rFonts w:ascii="Calibri" w:hAnsi="Calibri"/>
        </w:rPr>
        <w:t xml:space="preserve"> </w:t>
      </w:r>
      <w:r w:rsidR="00194248">
        <w:rPr>
          <w:rFonts w:ascii="Calibri" w:hAnsi="Calibri"/>
        </w:rPr>
        <w:t xml:space="preserve"> Pedro Mª</w:t>
      </w:r>
      <w:r w:rsidR="00CF4E3E">
        <w:rPr>
          <w:rFonts w:ascii="Calibri" w:hAnsi="Calibri"/>
        </w:rPr>
        <w:t xml:space="preserve"> Mtz Ocio</w:t>
      </w:r>
      <w:r w:rsidRPr="005304A8">
        <w:rPr>
          <w:rFonts w:ascii="Calibri" w:hAnsi="Calibri"/>
        </w:rPr>
        <w:t>,</w:t>
      </w:r>
      <w:r w:rsidR="00194248" w:rsidRPr="005304A8">
        <w:rPr>
          <w:rFonts w:ascii="Calibri" w:hAnsi="Calibri"/>
        </w:rPr>
        <w:t xml:space="preserve"> </w:t>
      </w:r>
      <w:r w:rsidR="009B5CDE">
        <w:rPr>
          <w:rFonts w:ascii="Calibri" w:hAnsi="Calibri"/>
        </w:rPr>
        <w:t xml:space="preserve"> </w:t>
      </w:r>
      <w:r w:rsidR="00194248" w:rsidRPr="005304A8">
        <w:rPr>
          <w:rFonts w:ascii="Calibri" w:hAnsi="Calibri"/>
        </w:rPr>
        <w:t>Francisco</w:t>
      </w:r>
      <w:r w:rsidR="00CF4E3E">
        <w:rPr>
          <w:rFonts w:ascii="Calibri" w:hAnsi="Calibri"/>
        </w:rPr>
        <w:t xml:space="preserve"> Aznar</w:t>
      </w:r>
      <w:r w:rsidR="00194248" w:rsidRPr="00194248">
        <w:rPr>
          <w:rFonts w:ascii="Calibri" w:hAnsi="Calibri"/>
        </w:rPr>
        <w:t xml:space="preserve"> </w:t>
      </w:r>
      <w:r w:rsidRPr="005304A8">
        <w:rPr>
          <w:rFonts w:ascii="Calibri" w:hAnsi="Calibri"/>
        </w:rPr>
        <w:t>,</w:t>
      </w:r>
      <w:r w:rsidR="00194248" w:rsidRPr="00194248">
        <w:rPr>
          <w:rFonts w:ascii="Calibri" w:hAnsi="Calibri"/>
        </w:rPr>
        <w:t xml:space="preserve"> </w:t>
      </w:r>
      <w:r w:rsidR="00194248" w:rsidRPr="005304A8">
        <w:rPr>
          <w:rFonts w:ascii="Calibri" w:hAnsi="Calibri"/>
        </w:rPr>
        <w:t>Romualdo</w:t>
      </w:r>
      <w:r w:rsidR="00CF4E3E">
        <w:rPr>
          <w:rFonts w:ascii="Calibri" w:hAnsi="Calibri"/>
        </w:rPr>
        <w:t xml:space="preserve"> Barroso</w:t>
      </w:r>
      <w:r w:rsidR="00006B76">
        <w:rPr>
          <w:rFonts w:ascii="Calibri" w:hAnsi="Calibri"/>
        </w:rPr>
        <w:t xml:space="preserve">, </w:t>
      </w:r>
      <w:r w:rsidRPr="005304A8">
        <w:rPr>
          <w:rFonts w:ascii="Calibri" w:hAnsi="Calibri"/>
        </w:rPr>
        <w:t>José</w:t>
      </w:r>
      <w:r w:rsidR="00CF4E3E">
        <w:rPr>
          <w:rFonts w:ascii="Calibri" w:hAnsi="Calibri"/>
        </w:rPr>
        <w:t xml:space="preserve"> Castillo</w:t>
      </w:r>
      <w:r w:rsidRPr="005304A8">
        <w:rPr>
          <w:rFonts w:ascii="Calibri" w:hAnsi="Calibri"/>
        </w:rPr>
        <w:t>,</w:t>
      </w:r>
      <w:r w:rsidR="00CF4E3E">
        <w:rPr>
          <w:rFonts w:ascii="Calibri" w:hAnsi="Calibri"/>
        </w:rPr>
        <w:t xml:space="preserve"> </w:t>
      </w:r>
      <w:r w:rsidRPr="005304A8">
        <w:rPr>
          <w:rFonts w:ascii="Calibri" w:hAnsi="Calibri"/>
        </w:rPr>
        <w:t>Bienvenido</w:t>
      </w:r>
      <w:r w:rsidR="00CF4E3E">
        <w:rPr>
          <w:rFonts w:ascii="Calibri" w:hAnsi="Calibri"/>
        </w:rPr>
        <w:t xml:space="preserve"> Pereda</w:t>
      </w:r>
      <w:r w:rsidRPr="005304A8">
        <w:rPr>
          <w:rFonts w:ascii="Calibri" w:hAnsi="Calibri"/>
        </w:rPr>
        <w:t>, Juan Gabriel</w:t>
      </w:r>
      <w:r w:rsidR="00CF4E3E">
        <w:rPr>
          <w:rFonts w:ascii="Calibri" w:hAnsi="Calibri"/>
        </w:rPr>
        <w:t xml:space="preserve"> Rodrigo </w:t>
      </w:r>
      <w:r w:rsidRPr="005304A8">
        <w:rPr>
          <w:rFonts w:ascii="Calibri" w:hAnsi="Calibri"/>
        </w:rPr>
        <w:t>y Vicente Antón</w:t>
      </w:r>
      <w:r w:rsidR="00CF4E3E">
        <w:rPr>
          <w:rFonts w:ascii="Calibri" w:hAnsi="Calibri"/>
        </w:rPr>
        <w:t xml:space="preserve"> </w:t>
      </w:r>
      <w:r w:rsidR="00006B76">
        <w:rPr>
          <w:rFonts w:ascii="Calibri" w:hAnsi="Calibri"/>
        </w:rPr>
        <w:t xml:space="preserve">, </w:t>
      </w:r>
      <w:r w:rsidRPr="005304A8">
        <w:rPr>
          <w:rFonts w:ascii="Calibri" w:hAnsi="Calibri"/>
        </w:rPr>
        <w:t xml:space="preserve"> continúa </w:t>
      </w:r>
      <w:r w:rsidR="009B5CDE">
        <w:rPr>
          <w:rFonts w:ascii="Calibri" w:hAnsi="Calibri"/>
        </w:rPr>
        <w:t xml:space="preserve"> </w:t>
      </w:r>
      <w:r w:rsidRPr="005304A8">
        <w:rPr>
          <w:rFonts w:ascii="Calibri" w:hAnsi="Calibri"/>
        </w:rPr>
        <w:t>viva.</w:t>
      </w:r>
    </w:p>
    <w:p w:rsidR="005304A8" w:rsidRPr="005304A8" w:rsidRDefault="005304A8" w:rsidP="009B5CDE">
      <w:pPr>
        <w:shd w:val="clear" w:color="auto" w:fill="FFFFFF"/>
        <w:jc w:val="both"/>
        <w:rPr>
          <w:rFonts w:ascii="Calibri" w:hAnsi="Calibri"/>
        </w:rPr>
      </w:pPr>
    </w:p>
    <w:p w:rsidR="00D234FF" w:rsidRDefault="005304A8" w:rsidP="009B5CDE">
      <w:pPr>
        <w:shd w:val="clear" w:color="auto" w:fill="FFFFFF"/>
        <w:jc w:val="both"/>
        <w:rPr>
          <w:rFonts w:ascii="Calibri" w:hAnsi="Calibri"/>
        </w:rPr>
      </w:pPr>
      <w:r w:rsidRPr="005304A8">
        <w:rPr>
          <w:rFonts w:ascii="Calibri" w:hAnsi="Calibri"/>
        </w:rPr>
        <w:t>Su memoria sigue viva</w:t>
      </w:r>
      <w:r w:rsidR="006E4DFF">
        <w:rPr>
          <w:rFonts w:ascii="Calibri" w:hAnsi="Calibri"/>
        </w:rPr>
        <w:t>;  est</w:t>
      </w:r>
      <w:r w:rsidRPr="005304A8">
        <w:rPr>
          <w:rFonts w:ascii="Calibri" w:hAnsi="Calibri"/>
        </w:rPr>
        <w:t>a escultura y el mural son ejemplo de ello</w:t>
      </w:r>
      <w:r w:rsidR="006E4DFF">
        <w:rPr>
          <w:rFonts w:ascii="Calibri" w:hAnsi="Calibri"/>
        </w:rPr>
        <w:t xml:space="preserve"> y n</w:t>
      </w:r>
      <w:r w:rsidRPr="005304A8">
        <w:rPr>
          <w:rFonts w:ascii="Calibri" w:hAnsi="Calibri"/>
        </w:rPr>
        <w:t xml:space="preserve">os dan fuerza para continuar reivindicando Verdad, Justicia, Reparación y Garantías de No Repetición. Nos ayudan a seguir desmontando el modelo español de impunidad. </w:t>
      </w:r>
      <w:r w:rsidR="006E4DFF">
        <w:rPr>
          <w:rFonts w:ascii="Calibri" w:hAnsi="Calibri"/>
        </w:rPr>
        <w:t xml:space="preserve">Una impunidad que por más que lo hemos intentado no hemos podido  romper. Ha sido imposible  </w:t>
      </w:r>
      <w:r w:rsidRPr="005304A8">
        <w:rPr>
          <w:rFonts w:ascii="Calibri" w:hAnsi="Calibri"/>
        </w:rPr>
        <w:t xml:space="preserve"> enjuic</w:t>
      </w:r>
      <w:r w:rsidR="00595F04">
        <w:rPr>
          <w:rFonts w:ascii="Calibri" w:hAnsi="Calibri"/>
        </w:rPr>
        <w:t>iar y juzgar a los</w:t>
      </w:r>
      <w:r w:rsidRPr="005304A8">
        <w:rPr>
          <w:rFonts w:ascii="Calibri" w:hAnsi="Calibri"/>
        </w:rPr>
        <w:t xml:space="preserve"> responsables</w:t>
      </w:r>
      <w:r w:rsidR="006E4DFF">
        <w:rPr>
          <w:rFonts w:ascii="Calibri" w:hAnsi="Calibri"/>
        </w:rPr>
        <w:t xml:space="preserve"> </w:t>
      </w:r>
      <w:r w:rsidR="00595F04">
        <w:rPr>
          <w:rFonts w:ascii="Calibri" w:hAnsi="Calibri"/>
        </w:rPr>
        <w:t xml:space="preserve"> de estos hechos </w:t>
      </w:r>
      <w:r w:rsidR="006E4DFF">
        <w:rPr>
          <w:rFonts w:ascii="Calibri" w:hAnsi="Calibri"/>
        </w:rPr>
        <w:t xml:space="preserve">y </w:t>
      </w:r>
      <w:r w:rsidRPr="005304A8">
        <w:rPr>
          <w:rFonts w:ascii="Calibri" w:hAnsi="Calibri"/>
        </w:rPr>
        <w:t>de los miles de crímenes cometidos por los aparatos del Estado. Pero</w:t>
      </w:r>
      <w:r w:rsidR="006E4DFF">
        <w:rPr>
          <w:rFonts w:ascii="Calibri" w:hAnsi="Calibri"/>
        </w:rPr>
        <w:t xml:space="preserve"> no</w:t>
      </w:r>
      <w:r w:rsidR="00D3059B">
        <w:rPr>
          <w:rFonts w:ascii="Calibri" w:hAnsi="Calibri"/>
        </w:rPr>
        <w:t xml:space="preserve"> tiramos la toalla y esa </w:t>
      </w:r>
      <w:r w:rsidR="006E4DFF">
        <w:rPr>
          <w:rFonts w:ascii="Calibri" w:hAnsi="Calibri"/>
        </w:rPr>
        <w:t xml:space="preserve"> esperanza </w:t>
      </w:r>
      <w:r w:rsidR="00D3059B">
        <w:rPr>
          <w:rFonts w:ascii="Calibri" w:hAnsi="Calibri"/>
        </w:rPr>
        <w:t xml:space="preserve"> </w:t>
      </w:r>
      <w:r w:rsidRPr="005304A8">
        <w:rPr>
          <w:rFonts w:ascii="Calibri" w:hAnsi="Calibri"/>
        </w:rPr>
        <w:t>se ha abierto en Argentina con la</w:t>
      </w:r>
      <w:r w:rsidR="00D3059B">
        <w:rPr>
          <w:rFonts w:ascii="Calibri" w:hAnsi="Calibri"/>
        </w:rPr>
        <w:t xml:space="preserve"> admisión de la Q</w:t>
      </w:r>
      <w:r w:rsidRPr="005304A8">
        <w:rPr>
          <w:rFonts w:ascii="Calibri" w:hAnsi="Calibri"/>
        </w:rPr>
        <w:t>uerella por genocidio y crímenes de lesa humanidad cometidos por el franquismo</w:t>
      </w:r>
      <w:r w:rsidR="00595F04">
        <w:rPr>
          <w:rFonts w:ascii="Calibri" w:hAnsi="Calibri"/>
        </w:rPr>
        <w:t xml:space="preserve"> y en la que</w:t>
      </w:r>
      <w:r w:rsidRPr="005304A8">
        <w:rPr>
          <w:rFonts w:ascii="Calibri" w:hAnsi="Calibri"/>
        </w:rPr>
        <w:t xml:space="preserve"> Martxoak 3 se ha</w:t>
      </w:r>
      <w:r w:rsidR="00595F04">
        <w:rPr>
          <w:rFonts w:ascii="Calibri" w:hAnsi="Calibri"/>
        </w:rPr>
        <w:t xml:space="preserve"> personado como querellante</w:t>
      </w:r>
      <w:r w:rsidRPr="005304A8">
        <w:rPr>
          <w:rFonts w:ascii="Calibri" w:hAnsi="Calibri"/>
        </w:rPr>
        <w:t>. Este proceso judicial ya ha dado sus primeros frutos decretando órdenes internacionales de detención y extradición contra torturadores</w:t>
      </w:r>
      <w:r w:rsidR="009B5CDE">
        <w:rPr>
          <w:rFonts w:ascii="Calibri" w:hAnsi="Calibri"/>
        </w:rPr>
        <w:t xml:space="preserve"> franquistas. La </w:t>
      </w:r>
      <w:r w:rsidRPr="005304A8">
        <w:rPr>
          <w:rFonts w:ascii="Calibri" w:hAnsi="Calibri"/>
        </w:rPr>
        <w:t xml:space="preserve"> vía abierta contra la impunidad sigue dando pasos y hoy anunciamos que la Asociación de Víctimas 3 de Marzo viajará a Buenos Aires a finales de este mismo mes para testificar ante la jueza Servini </w:t>
      </w:r>
      <w:r w:rsidR="00770C43">
        <w:rPr>
          <w:rFonts w:ascii="Calibri" w:hAnsi="Calibri"/>
        </w:rPr>
        <w:t xml:space="preserve"> de Cubría </w:t>
      </w:r>
      <w:r w:rsidRPr="005304A8">
        <w:rPr>
          <w:rFonts w:ascii="Calibri" w:hAnsi="Calibri"/>
        </w:rPr>
        <w:t xml:space="preserve">al objeto de lograr el procesamiento de Martín Villa, al que hemos imputado como responsable de la </w:t>
      </w:r>
      <w:r w:rsidR="009B5CDE">
        <w:rPr>
          <w:rFonts w:ascii="Calibri" w:hAnsi="Calibri"/>
        </w:rPr>
        <w:t xml:space="preserve">matanza </w:t>
      </w:r>
      <w:r w:rsidRPr="005304A8">
        <w:rPr>
          <w:rFonts w:ascii="Calibri" w:hAnsi="Calibri"/>
        </w:rPr>
        <w:t xml:space="preserve">de Gasteiz. </w:t>
      </w:r>
      <w:r w:rsidR="00770C43">
        <w:rPr>
          <w:rFonts w:ascii="Calibri" w:hAnsi="Calibri"/>
        </w:rPr>
        <w:t xml:space="preserve"> Fraga Iribarne murió en la cama sin pasar por el banquillo para responder por los crímenes cometidos</w:t>
      </w:r>
      <w:r w:rsidR="00194248">
        <w:rPr>
          <w:rFonts w:ascii="Calibri" w:hAnsi="Calibri"/>
        </w:rPr>
        <w:t xml:space="preserve"> bajo su responsabilidad, pero todavía </w:t>
      </w:r>
      <w:r w:rsidR="00770C43">
        <w:rPr>
          <w:rFonts w:ascii="Calibri" w:hAnsi="Calibri"/>
        </w:rPr>
        <w:t xml:space="preserve"> hay responsables vivos y nuestros familiares y compañeros asesinados </w:t>
      </w:r>
      <w:r w:rsidR="002E08E3">
        <w:rPr>
          <w:rFonts w:ascii="Calibri" w:hAnsi="Calibri"/>
        </w:rPr>
        <w:t xml:space="preserve">se merecen Justicia. Justicia que vamos a buscar en Argentina y ante la que tendrán que responder Martín Villa como uno de los máximos responsables políticos </w:t>
      </w:r>
      <w:r w:rsidR="00194248">
        <w:rPr>
          <w:rFonts w:ascii="Calibri" w:hAnsi="Calibri"/>
        </w:rPr>
        <w:t xml:space="preserve"> </w:t>
      </w:r>
      <w:r w:rsidR="002E08E3">
        <w:rPr>
          <w:rFonts w:ascii="Calibri" w:hAnsi="Calibri"/>
        </w:rPr>
        <w:t>y demás mandos policiales que como ellos mismos reconocieron</w:t>
      </w:r>
      <w:r w:rsidR="00A073A5">
        <w:rPr>
          <w:rFonts w:ascii="Calibri" w:hAnsi="Calibri"/>
        </w:rPr>
        <w:t>,</w:t>
      </w:r>
      <w:r w:rsidR="002E08E3">
        <w:rPr>
          <w:rFonts w:ascii="Calibri" w:hAnsi="Calibri"/>
        </w:rPr>
        <w:t xml:space="preserve"> masacraron en esta mismo lugar a</w:t>
      </w:r>
      <w:r w:rsidR="00194248">
        <w:rPr>
          <w:rFonts w:ascii="Calibri" w:hAnsi="Calibri"/>
        </w:rPr>
        <w:t xml:space="preserve"> la clase trabajadora</w:t>
      </w:r>
      <w:r w:rsidR="009B5CDE">
        <w:rPr>
          <w:rFonts w:ascii="Calibri" w:hAnsi="Calibri"/>
        </w:rPr>
        <w:t xml:space="preserve"> de Gasteiz</w:t>
      </w:r>
      <w:r w:rsidR="00194248">
        <w:rPr>
          <w:rFonts w:ascii="Calibri" w:hAnsi="Calibri"/>
        </w:rPr>
        <w:t xml:space="preserve">. </w:t>
      </w:r>
    </w:p>
    <w:p w:rsidR="009B5CDE" w:rsidRDefault="009B5CDE" w:rsidP="009B5CDE">
      <w:pPr>
        <w:shd w:val="clear" w:color="auto" w:fill="FFFFFF"/>
        <w:jc w:val="both"/>
        <w:rPr>
          <w:rFonts w:ascii="Calibri" w:hAnsi="Calibri"/>
        </w:rPr>
      </w:pPr>
    </w:p>
    <w:p w:rsidR="009B5CDE" w:rsidRPr="005304A8" w:rsidRDefault="009B5CDE" w:rsidP="009B5CDE">
      <w:pPr>
        <w:shd w:val="clear" w:color="auto" w:fill="FFFFFF"/>
        <w:jc w:val="both"/>
      </w:pPr>
      <w:r>
        <w:rPr>
          <w:rFonts w:ascii="Calibri" w:hAnsi="Calibri"/>
        </w:rPr>
        <w:t>Eskerrik asko</w:t>
      </w:r>
    </w:p>
    <w:sectPr w:rsidR="009B5CDE" w:rsidRPr="005304A8" w:rsidSect="007A4DF7">
      <w:pgSz w:w="11907" w:h="16840" w:code="9"/>
      <w:pgMar w:top="567" w:right="794" w:bottom="284" w:left="794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A9" w:rsidRDefault="005F7DA9" w:rsidP="005304A8">
      <w:r>
        <w:separator/>
      </w:r>
    </w:p>
  </w:endnote>
  <w:endnote w:type="continuationSeparator" w:id="0">
    <w:p w:rsidR="005F7DA9" w:rsidRDefault="005F7DA9" w:rsidP="0053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A9" w:rsidRDefault="005F7DA9" w:rsidP="005304A8">
      <w:r>
        <w:separator/>
      </w:r>
    </w:p>
  </w:footnote>
  <w:footnote w:type="continuationSeparator" w:id="0">
    <w:p w:rsidR="005F7DA9" w:rsidRDefault="005F7DA9" w:rsidP="0053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A8"/>
    <w:rsid w:val="00006B76"/>
    <w:rsid w:val="000D7CDA"/>
    <w:rsid w:val="00152E0D"/>
    <w:rsid w:val="00194248"/>
    <w:rsid w:val="001C1CB2"/>
    <w:rsid w:val="00213872"/>
    <w:rsid w:val="002E08E3"/>
    <w:rsid w:val="00441F29"/>
    <w:rsid w:val="005304A8"/>
    <w:rsid w:val="00571C6E"/>
    <w:rsid w:val="00595F04"/>
    <w:rsid w:val="005F7DA9"/>
    <w:rsid w:val="006E4DFF"/>
    <w:rsid w:val="0073620C"/>
    <w:rsid w:val="00770C43"/>
    <w:rsid w:val="007A4DF7"/>
    <w:rsid w:val="0090490A"/>
    <w:rsid w:val="00964610"/>
    <w:rsid w:val="009B5CDE"/>
    <w:rsid w:val="00A073A5"/>
    <w:rsid w:val="00B26BC3"/>
    <w:rsid w:val="00CF4E3E"/>
    <w:rsid w:val="00D3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04A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5304A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rsid w:val="005304A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5304A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04A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5304A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rsid w:val="005304A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5304A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64D6-0201-314C-BE57-7F9ADEEE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654</Words>
  <Characters>3734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Andoni</dc:creator>
  <cp:lastModifiedBy>Manuela Bergerot</cp:lastModifiedBy>
  <cp:revision>2</cp:revision>
  <dcterms:created xsi:type="dcterms:W3CDTF">2013-11-16T17:08:00Z</dcterms:created>
  <dcterms:modified xsi:type="dcterms:W3CDTF">2013-11-16T17:08:00Z</dcterms:modified>
</cp:coreProperties>
</file>